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3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(2023)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100060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5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8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24" w:lineRule="exact" w:before="184" w:after="170"/>
        <w:ind w:left="30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9"/>
        </w:rPr>
        <w:t xml:space="preserve">Article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7"/>
        </w:rPr>
        <w:t>Combining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mechanism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action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prediction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Guangyan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Tian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Philip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Harrison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1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Akshai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P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Sreenivasan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Jordi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Carreras-Puigvert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Ola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Spjuth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 xml:space="preserve">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Pharmaceutical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Biosciences,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Uppsala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Sweden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Medical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Uppsala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Sweden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2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2328"/>
        </w:trPr>
        <w:tc>
          <w:tcPr>
            <w:tcW w:type="dxa" w:w="2672"/>
            <w:gridSpan w:val="2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4" w:right="86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Bioinformatics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Convolutional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neural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Cheminformatics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Deep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mechanism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(MoA)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compound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describes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biological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interaction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through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which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produces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pharmacological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effect.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Multiple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sources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purpose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MoA,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including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pound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structural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information,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various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assays,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those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based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morphology,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transcriptomics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metabolomics.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present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study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explored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benefits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potential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additive/synergistic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effects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structural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information,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Morgan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fingerprints,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morphological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information,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form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five-channel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Painting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image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10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represented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classes,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compared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perfor-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two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datasets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separately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versus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datasets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simultaneously.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held-out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obtained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macro-averaged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F1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score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0.58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only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structural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0.81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image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0.92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together.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Thus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indicating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clear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additive/synergistic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effects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highlighting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benefit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integrating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multiple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sources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for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0"/>
        <w:ind w:left="0" w:right="0"/>
      </w:pPr>
    </w:p>
    <w:p>
      <w:pPr>
        <w:sectPr>
          <w:pgSz w:w="11905" w:h="15878"/>
          <w:pgMar w:top="332" w:right="694" w:bottom="422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10" w:lineRule="exact" w:before="208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Mechanism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(MoA)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interaction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therapeutic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small-molecule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pathways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modulates.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Uncovering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ology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extremely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toxicity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side-effects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transcriptomics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proteomics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metabolic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enzyme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metabolomics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benefit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microscopy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expensively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transcriptomics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metabolomics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single-cell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condensing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population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throughput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78" w:after="0"/>
        <w:ind w:left="176" w:right="4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L1000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perhaps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currently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alternative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sustain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modeling.</w:t>
      </w:r>
    </w:p>
    <w:p>
      <w:pPr>
        <w:autoSpaceDN w:val="0"/>
        <w:tabs>
          <w:tab w:pos="416" w:val="left"/>
        </w:tabs>
        <w:autoSpaceDE w:val="0"/>
        <w:widowControl/>
        <w:spacing w:line="210" w:lineRule="exact" w:before="78" w:after="424"/>
        <w:ind w:left="176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Microscopy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culture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fluorescent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dyes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"richly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possible"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illuminate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broadly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organelles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sub-compartments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(nuclei,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mitochondria,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cytoskeleton,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Golgi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ratus,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plasma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membrane,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cytoplasmic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nucleoli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endoplasmic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reticulum)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fluorescent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dyes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channels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enrichment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High-throughput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L1000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Whereas,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L1000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complementarity,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Lapins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Spjuth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L1000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chemical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</w:p>
    <w:p>
      <w:pPr>
        <w:sectPr>
          <w:type w:val="nextColumn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48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uthor.</w:t>
          </w:r>
        </w:hyperlink>
      </w:r>
    </w:p>
    <w:p>
      <w:pPr>
        <w:autoSpaceDN w:val="0"/>
        <w:tabs>
          <w:tab w:pos="270" w:val="left"/>
        </w:tabs>
        <w:autoSpaceDE w:val="0"/>
        <w:widowControl/>
        <w:spacing w:line="190" w:lineRule="exact" w:before="68" w:after="0"/>
        <w:ind w:left="146" w:right="3600" w:firstLine="0"/>
        <w:jc w:val="left"/>
      </w:pPr>
      <w:r>
        <w:tab/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addresses: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philip.harrison@farmbio.uu.se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(P.J.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Harrison),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ola.spjuth@farmbio.uu.se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(O.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Spjuth)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authors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ntributed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equally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to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this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work.</w:t>
          </w:r>
        </w:hyperlink>
      </w:r>
    </w:p>
    <w:p>
      <w:pPr>
        <w:autoSpaceDN w:val="0"/>
        <w:autoSpaceDE w:val="0"/>
        <w:widowControl/>
        <w:spacing w:line="192" w:lineRule="exact" w:before="154" w:after="0"/>
        <w:ind w:left="3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https://doi.org/10.1016/j.ailsci.2023.100060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8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December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2022;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5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January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2023;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January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17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February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2667-3185/© 2023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Authors.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Published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Elsevier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license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6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Tian,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Harrison,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Sreenivasan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70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sources.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ExCAPE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complementarity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level.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simultaneously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synergistic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cytotoxicity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proliferation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twelve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bio-activity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approximately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16,000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compounds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derived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Painting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(GCNs,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performance.</w:t>
      </w:r>
    </w:p>
    <w:p>
      <w:pPr>
        <w:autoSpaceDN w:val="0"/>
        <w:autoSpaceDE w:val="0"/>
        <w:widowControl/>
        <w:spacing w:line="210" w:lineRule="exact" w:before="76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mentioned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fluorescence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intensity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texture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compartments,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CellProfiler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software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subsequently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compartments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(CNNs)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data-driven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fashion,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circumventing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formance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[3,17]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Hofmarcher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CNNs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pre-computed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flexibility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choices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framework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manuscript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variety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Subsequently,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structural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state-of-the-art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utilizing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channel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gerprint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end-to-end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fashion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derived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</w:p>
    <w:p>
      <w:pPr>
        <w:autoSpaceDN w:val="0"/>
        <w:autoSpaceDE w:val="0"/>
        <w:widowControl/>
        <w:spacing w:line="288" w:lineRule="exact" w:before="14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Materials</w:t>
      </w:r>
      <w:r>
        <w:rPr>
          <w:rFonts w:ascii="CharisSIL" w:hAnsi="CharisSIL" w:eastAsia="CharisSIL"/>
          <w:b/>
          <w:i w:val="0"/>
          <w:color w:val="000000"/>
          <w:sz w:val="16"/>
        </w:rPr>
        <w:t>and</w:t>
      </w:r>
      <w:r>
        <w:rPr>
          <w:rFonts w:ascii="CharisSIL" w:hAnsi="CharisSIL" w:eastAsia="CharisSIL"/>
          <w:b/>
          <w:i w:val="0"/>
          <w:color w:val="000000"/>
          <w:sz w:val="16"/>
        </w:rPr>
        <w:t>methods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Data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data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(Corsello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strings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Institute,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cleansed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approximately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5500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covering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1300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associated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namely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them).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1192530</wp:posOffset>
            </wp:positionH>
            <wp:positionV relativeFrom="page">
              <wp:posOffset>1402080</wp:posOffset>
            </wp:positionV>
            <wp:extent cx="4015740" cy="7324076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73240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1257300</wp:posOffset>
            </wp:positionV>
            <wp:extent cx="4533900" cy="7747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74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2057400</wp:posOffset>
            </wp:positionV>
            <wp:extent cx="5194300" cy="19812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981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4064000</wp:posOffset>
            </wp:positionV>
            <wp:extent cx="4762500" cy="6477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47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4737100</wp:posOffset>
            </wp:positionV>
            <wp:extent cx="4775200" cy="19812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981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6743700</wp:posOffset>
            </wp:positionV>
            <wp:extent cx="4940300" cy="6477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647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7416800</wp:posOffset>
            </wp:positionV>
            <wp:extent cx="4737100" cy="6477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647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8089900</wp:posOffset>
            </wp:positionV>
            <wp:extent cx="4889500" cy="6350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635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5" w:h="15878"/>
          <w:pgMar w:top="338" w:right="710" w:bottom="252" w:left="758" w:header="720" w:footer="720" w:gutter="0"/>
          <w:cols w:space="720" w:num="2" w:equalWidth="0"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Tian,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Harrison,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Sreenivasan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2" w:equalWidth="0"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9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" cy="127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1946"/>
        <w:sectPr>
          <w:type w:val="nextColumn"/>
          <w:pgSz w:w="11905" w:h="15878"/>
          <w:pgMar w:top="338" w:right="710" w:bottom="252" w:left="758" w:header="720" w:footer="720" w:gutter="0"/>
          <w:cols w:space="720" w:num="2" w:equalWidth="0"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70" w:after="0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Painting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images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DMSO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standardization.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titles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names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selected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images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abbreviation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parenthesis,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inhibitor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agonist.</w:t>
      </w:r>
    </w:p>
    <w:p>
      <w:pPr>
        <w:autoSpaceDN w:val="0"/>
        <w:autoSpaceDE w:val="0"/>
        <w:widowControl/>
        <w:spacing w:line="230" w:lineRule="exact" w:before="80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Tian,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Harrison,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Sreenivasan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100060</w:t>
      </w:r>
    </w:p>
    <w:p>
      <w:pPr>
        <w:autoSpaceDN w:val="0"/>
        <w:autoSpaceDE w:val="0"/>
        <w:widowControl/>
        <w:spacing w:line="240" w:lineRule="auto" w:before="2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80609" cy="82804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0609" cy="828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Histogram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counts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binning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intervals.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interval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larger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</w:p>
    <w:p>
      <w:pPr>
        <w:autoSpaceDN w:val="0"/>
        <w:autoSpaceDE w:val="0"/>
        <w:widowControl/>
        <w:spacing w:line="258" w:lineRule="exact" w:before="0" w:after="25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others.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slightly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tokens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randomized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compound-level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proportion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(nine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shuffles)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comparison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shuffles)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corresponding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validation.</w:t>
      </w:r>
    </w:p>
    <w:p>
      <w:pPr>
        <w:autoSpaceDN w:val="0"/>
        <w:autoSpaceDE w:val="0"/>
        <w:widowControl/>
        <w:spacing w:line="288" w:lineRule="exact" w:before="17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Modeling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/>
          <w:color w:val="000000"/>
          <w:sz w:val="16"/>
        </w:rPr>
        <w:t>based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models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GCN,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LSTM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𝑝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85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GCNs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GNNs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non-Euclidean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edges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GCN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adjacency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𝑝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attention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pooling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pooling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𝑝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flattening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𝑝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LSTM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bidirectional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LSTM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𝑝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96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LSTM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degree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approximately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</w:p>
    <w:p>
      <w:pPr>
        <w:autoSpaceDN w:val="0"/>
        <w:autoSpaceDE w:val="0"/>
        <w:widowControl/>
        <w:spacing w:line="208" w:lineRule="exact" w:before="80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optimizer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cross-entropy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stopping.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accommodate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imbalance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above).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Jiang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benchmark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forests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gradient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boosting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boost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k-nearest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classifiers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regression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bagging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stacking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voting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adaboost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5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Cell</w:t>
      </w:r>
      <w:r>
        <w:rPr>
          <w:rFonts w:ascii="CharisSIL" w:hAnsi="CharisSIL" w:eastAsia="CharisSIL"/>
          <w:b w:val="0"/>
          <w:i/>
          <w:color w:val="000000"/>
          <w:sz w:val="16"/>
        </w:rPr>
        <w:t>morphology</w:t>
      </w:r>
      <w:r>
        <w:rPr>
          <w:rFonts w:ascii="CharisSIL" w:hAnsi="CharisSIL" w:eastAsia="CharisSIL"/>
          <w:b w:val="0"/>
          <w:i/>
          <w:color w:val="000000"/>
          <w:sz w:val="16"/>
        </w:rPr>
        <w:t>based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model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state-of-the-art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EfficientNet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5-channel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EfficientNet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width,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depth,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resolu-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2" w:equalWidth="0"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5" w:h="15878"/>
          <w:pgMar w:top="338" w:right="710" w:bottom="252" w:left="758" w:header="720" w:footer="720" w:gutter="0"/>
          <w:cols w:space="720" w:num="2" w:equalWidth="0"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Tian,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Harrison,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Sreenivasan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100060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15290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9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global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two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input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paths,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Painting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chemical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structure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data.</w:t>
      </w:r>
    </w:p>
    <w:p>
      <w:pPr>
        <w:autoSpaceDN w:val="0"/>
        <w:autoSpaceDE w:val="0"/>
        <w:widowControl/>
        <w:spacing w:line="240" w:lineRule="auto" w:before="1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81600" cy="474853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748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4" w:after="286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macro-averaged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traditional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machine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(i.e.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best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terms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had).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macro-averaged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deep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models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MoAs.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Randomization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Bonferroni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macro-averaged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MoAs.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results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averages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across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shuffles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validation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data.</w:t>
      </w:r>
    </w:p>
    <w:p>
      <w:pPr>
        <w:sectPr>
          <w:pgSz w:w="11905" w:h="15878"/>
          <w:pgMar w:top="338" w:right="708" w:bottom="252" w:left="758" w:header="720" w:footer="720" w:gutter="0"/>
          <w:cols w:space="720" w:num="1" w:equalWidth="0">
            <w:col w:w="10438" w:space="0"/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receptor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agonist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somewhat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stable,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0.48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Aurora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0.98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synthesis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Retinoid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receptor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onists.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stable,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ATPase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1.00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Retinoid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agonists.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macro-averaged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0.92,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revealed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additive/synergistic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0.11.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significance-level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randomization</w:t>
      </w:r>
    </w:p>
    <w:p>
      <w:pPr>
        <w:sectPr>
          <w:type w:val="continuous"/>
          <w:pgSz w:w="11905" w:h="15878"/>
          <w:pgMar w:top="338" w:right="708" w:bottom="252" w:left="758" w:header="720" w:footer="720" w:gutter="0"/>
          <w:cols w:space="720" w:num="2" w:equalWidth="0">
            <w:col w:w="5096" w:space="0"/>
            <w:col w:w="5341" w:space="0"/>
            <w:col w:w="10438" w:space="0"/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5" w:h="15878"/>
          <w:pgMar w:top="338" w:right="708" w:bottom="252" w:left="758" w:header="720" w:footer="720" w:gutter="0"/>
          <w:cols w:space="720" w:num="2" w:equalWidth="0">
            <w:col w:w="5096" w:space="0"/>
            <w:col w:w="5341" w:space="0"/>
            <w:col w:w="10438" w:space="0"/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Tian,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Harrison,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Sreenivasan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100060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55168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16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18" w:after="286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MLP,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solely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chemical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structure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Global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model,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chemical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structure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Painting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EfficientNet,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solely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Global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EfficientNet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MLP;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’GOOD’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cluster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possessed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above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0.97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panels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A-C.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NKP-1339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amonafide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have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highlighted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boxes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panels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A-C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greater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synergistic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effect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colour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legend,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article.)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5096" w:space="0"/>
            <w:col w:w="5341" w:space="0"/>
            <w:col w:w="10438" w:space="0"/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settings.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S1A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materials)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neighborhood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neighbor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S1B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materials)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SMILES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GitHub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repository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belonging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materials)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physico-chemical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DataWarrior.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poorly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(see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materials).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poorly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physico-chemical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tails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evident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solubil-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5096" w:space="0"/>
            <w:col w:w="5341" w:space="0"/>
            <w:col w:w="10438" w:space="0"/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10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5096" w:space="0"/>
            <w:col w:w="5341" w:space="0"/>
            <w:col w:w="10438" w:space="0"/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5096" w:space="0"/>
            <w:col w:w="5341" w:space="0"/>
            <w:col w:w="10438" w:space="0"/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Tian,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Harrison,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Sreenivasan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selves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obtained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Morgan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suffer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"Activity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Cliffs",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bio-activity,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highlighting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(U2OS).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target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well-accepted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[47,48]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slightly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Nevertheless,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executed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manner,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confident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robustness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response.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potency,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response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perhaps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activity.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test-level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conditions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suffer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happened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outliers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DataWarrior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appears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JAK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MoA.</w:t>
      </w:r>
    </w:p>
    <w:p>
      <w:pPr>
        <w:autoSpaceDN w:val="0"/>
        <w:autoSpaceDE w:val="0"/>
        <w:widowControl/>
        <w:spacing w:line="210" w:lineRule="exact" w:before="76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chemical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Perhaps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disadvantage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necessarily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micro-well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control/DMSO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compartments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organelles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explored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ensemble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separate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additive/synergistic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chemical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surprising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architecture,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plored,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benchmark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ChEMBL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unconvention-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alleviate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overfitting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scarcity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modifications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performance.</w:t>
      </w:r>
    </w:p>
    <w:p>
      <w:pPr>
        <w:autoSpaceDN w:val="0"/>
        <w:autoSpaceDE w:val="0"/>
        <w:widowControl/>
        <w:spacing w:line="210" w:lineRule="exact" w:before="76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mentioned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purpose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outside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probabilistic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well-calibrated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6" w:space="0"/>
            <w:col w:w="5340" w:space="0"/>
            <w:col w:w="10436" w:space="0"/>
            <w:col w:w="5096" w:space="0"/>
            <w:col w:w="5341" w:space="0"/>
            <w:col w:w="10438" w:space="0"/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6" w:space="0"/>
            <w:col w:w="5340" w:space="0"/>
            <w:col w:w="10436" w:space="0"/>
            <w:col w:w="5096" w:space="0"/>
            <w:col w:w="5341" w:space="0"/>
            <w:col w:w="10438" w:space="0"/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6" w:space="0"/>
            <w:col w:w="5340" w:space="0"/>
            <w:col w:w="10436" w:space="0"/>
            <w:col w:w="5096" w:space="0"/>
            <w:col w:w="5341" w:space="0"/>
            <w:col w:w="10438" w:space="0"/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Tian,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Harrison,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Sreenivasan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86" w:lineRule="exact" w:before="17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/>
          <w:i w:val="0"/>
          <w:color w:val="000000"/>
          <w:sz w:val="16"/>
        </w:rPr>
        <w:t>material</w:t>
      </w:r>
    </w:p>
    <w:p>
      <w:pPr>
        <w:autoSpaceDN w:val="0"/>
        <w:tabs>
          <w:tab w:pos="240" w:val="left"/>
        </w:tabs>
        <w:autoSpaceDE w:val="0"/>
        <w:widowControl/>
        <w:spacing w:line="208" w:lineRule="exact" w:before="212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materi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associated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with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this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article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doi: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9" w:history="1">
          <w:r>
            <w:rPr>
              <w:rStyle w:val="Hyperlink"/>
            </w:rPr>
            <w:t>10.1016/j.ailsci.2023.100060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6" w:lineRule="exact" w:before="20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autoSpaceDE w:val="0"/>
        <w:widowControl/>
        <w:spacing w:line="160" w:lineRule="exact" w:before="192" w:after="0"/>
        <w:ind w:left="322" w:right="124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Hight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Clark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Kurita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McMillan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Bray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Shaikh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Haeckl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FPJ,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Carnevale-Neto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Lohith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High-throughput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functional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annota-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natural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prod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ucts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integrated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activity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profiling.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BioRxiv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2022:748129.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10.1101/748129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0" w:right="12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[2]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Tra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potsi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M-A,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Hossei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ni-Gerami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Bender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Computational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analyses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 xml:space="preserve">mechanism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(MoA):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data,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integration.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RSC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2022;3(2):170–200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[3]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Kensert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Harrison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PJ,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Spjuth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O.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Transfer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convolutional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 xml:space="preserve">neural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classifying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cellular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morphological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changes.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SLAS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Discov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Adv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Life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 xml:space="preserve">Sci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R&amp;D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2019;24(4):466–75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[4]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Caicedo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JC,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Singh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Carpenter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Applications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image-based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profili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g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pertur-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bations.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Curr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Opin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Biotechnol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2016;39:134–42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[5]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Feng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Mitchison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Bender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Young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DW,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Tallarico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JA.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Multi-parameter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pheno-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typic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profiling: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cellular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effects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characterize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small-molecule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compounds.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 xml:space="preserve">Nat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Rev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Discov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2009;8(7):567–78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[6]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Peck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Crawford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ED,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Ross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KN,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Stegmaier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Golub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Lamb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method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high-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-throughput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gene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expression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signature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analysis.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Genome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2006;7(7):1–6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2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[7]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Bray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M-A,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Singh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Davis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CT,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Borgeson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Hartland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painting,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 xml:space="preserve">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high-content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image-based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assay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morphological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profiling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multiplexed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fluo-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rescent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dyes.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Protoc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2016;11(9):1757–74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[8]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Wawer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Gustafsdottir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Ljosa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Bodycombe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NE,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Marton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 xml:space="preserve">MA,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Toward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performance-diverse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small-molecule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libraries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cell-based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pheno-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typic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screening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multiplexed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high-dimensional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profiling.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Proc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Natl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Acad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 xml:space="preserve">Sci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2014;111(30):10911–16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2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[9]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Way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GP,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Natoli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Adeboye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Litichevskiy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AX,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Lu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Caicedo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Ci-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mini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Karhohs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Logan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Morphology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expression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profil-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provide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complementary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ormation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mapping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state.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bioRxiv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2021.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10.1101/2021.10.21.465335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ins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Spjuth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O.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Evaluation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expression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phenotypic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profiling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data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quantitative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descriptor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predicting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targets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mechanisms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action.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Biorxiv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2019:580654.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10.1101/580654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[11]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Trapotsi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M-A,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Mervin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LH,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Afzal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Sturm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Engkvist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Barrett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Compari-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structure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morphology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information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multitask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 xml:space="preserve">bioactivity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predictions.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Model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2021;61(3):1444–56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[12]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Seal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Vollmers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Bender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Comparison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cellular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morphological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scriptors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fingerprints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cytotoxicity-and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prolifera-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tion-related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assays.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Toxicol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2021;34(2):422–37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[13]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Moshkov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Becker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Horvath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Dancik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Wagner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BK,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Clemons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 xml:space="preserve">PA,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Singh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Carpenter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Caicedo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JC.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compound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activity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from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notypic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profile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emical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structures.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bioRxiv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2022:2020–112.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10.1101/2020.12.15.422887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[14]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rselli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Gori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Tsoi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Ha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genbuchner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Monfardini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graph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neural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model.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Trans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Netw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2008;20(1):61–80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1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[15]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Carpenter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Jones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Lamprecht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Clarke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Kang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Friman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Cell-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Profiler: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software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identifying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quantifying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phenotypes.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Genome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2006;7(10):1–11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0" w:right="122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[16]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Grys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BT,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DS,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Sahin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Kraus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OZ,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Morris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Q,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Boone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computer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vision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approaches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phenotypic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profiling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2017;216(1):65–71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[17]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Gupta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Harrison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Wieslander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Pielawski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Kartasalo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Partel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Solorzano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 xml:space="preserve">L,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Suveer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Klemm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Spjuth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cytometry: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 xml:space="preserve">review.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Cytometry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Part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2019;95(4):366–80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[18]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Hofmarcher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Rumetshofer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Clevert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D-A,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Hochreiter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Klambauer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 xml:space="preserve">Accurate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biological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assays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high-throughput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microscopy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images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convo-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lutional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networks.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Model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2019;59(3):1163–71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[19]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Chandrasekaran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SN,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Ceulemans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Boyd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JD,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Carpenter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Image-based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profili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g 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discovery: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due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machine-learning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upgrade?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Rev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 xml:space="preserve">Discov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2021;20(2):145–59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[20]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Corsello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SM,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Bittker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JA,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Gould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McCarren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Hirschman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JE,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 xml:space="preserve">drug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repurposing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hub: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next-generation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library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information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resource.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 xml:space="preserve">Med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2017;23(4):405–8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68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[21]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Rodríguez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MAF,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Carreras-Puigvert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Sp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juth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O.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Designing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microplate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layouts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 xml:space="preserve">using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artificia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intelligence.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bioRxiv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2022.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10.1101/2022.03.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31.486595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Landrum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Rdkit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documentation.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Relea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2013;1(1–79):4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152" w:space="0"/>
            <w:col w:w="5278" w:space="0"/>
            <w:col w:w="5098" w:space="0"/>
            <w:col w:w="5331" w:space="0"/>
            <w:col w:w="5096" w:space="0"/>
            <w:col w:w="5340" w:space="0"/>
            <w:col w:w="10436" w:space="0"/>
            <w:col w:w="5096" w:space="0"/>
            <w:col w:w="5341" w:space="0"/>
            <w:col w:w="10438" w:space="0"/>
            <w:col w:w="5098" w:space="0"/>
            <w:col w:w="5338" w:space="0"/>
            <w:col w:w="10436" w:space="0"/>
            <w:col w:w="10436" w:space="0"/>
            <w:col w:w="3454" w:space="0"/>
            <w:col w:w="6982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sectPr w:rsidR="00FC693F" w:rsidRPr="0006063C" w:rsidSect="00034616">
      <w:type w:val="nextColumn"/>
      <w:pgSz w:w="11905" w:h="15878"/>
      <w:pgMar w:top="338" w:right="716" w:bottom="252" w:left="758" w:header="720" w:footer="720" w:gutter="0"/>
      <w:cols w:space="720" w:num="2" w:equalWidth="0">
        <w:col w:w="5152" w:space="0"/>
        <w:col w:w="5278" w:space="0"/>
        <w:col w:w="5098" w:space="0"/>
        <w:col w:w="5331" w:space="0"/>
        <w:col w:w="5096" w:space="0"/>
        <w:col w:w="5340" w:space="0"/>
        <w:col w:w="10436" w:space="0"/>
        <w:col w:w="5096" w:space="0"/>
        <w:col w:w="5341" w:space="0"/>
        <w:col w:w="10438" w:space="0"/>
        <w:col w:w="5098" w:space="0"/>
        <w:col w:w="5338" w:space="0"/>
        <w:col w:w="10436" w:space="0"/>
        <w:col w:w="10436" w:space="0"/>
        <w:col w:w="3454" w:space="0"/>
        <w:col w:w="6982" w:space="0"/>
        <w:col w:w="5098" w:space="0"/>
        <w:col w:w="5331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3.100060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mailto:philip.harrison@farmbio.uu.se" TargetMode="External"/><Relationship Id="rId15" Type="http://schemas.openxmlformats.org/officeDocument/2006/relationships/hyperlink" Target="mailto:ola.spjuth@farmbio.uu.se" TargetMode="External"/><Relationship Id="rId16" Type="http://schemas.openxmlformats.org/officeDocument/2006/relationships/hyperlink" Target="http://creativecommons.org/licenses/by/4.0/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hyperlink" Target="https://doi.org/10.1101/748129" TargetMode="External"/><Relationship Id="rId33" Type="http://schemas.openxmlformats.org/officeDocument/2006/relationships/hyperlink" Target="http://refhub.elsevier.com/S2667-3185(23)00004-1/sbref0002" TargetMode="External"/><Relationship Id="rId34" Type="http://schemas.openxmlformats.org/officeDocument/2006/relationships/hyperlink" Target="http://refhub.elsevier.com/S2667-3185(23)00004-1/sbref0003" TargetMode="External"/><Relationship Id="rId35" Type="http://schemas.openxmlformats.org/officeDocument/2006/relationships/hyperlink" Target="http://refhub.elsevier.com/S2667-3185(23)00004-1/sbref0005" TargetMode="External"/><Relationship Id="rId36" Type="http://schemas.openxmlformats.org/officeDocument/2006/relationships/hyperlink" Target="http://refhub.elsevier.com/S2667-3185(23)00004-1/sbref0006" TargetMode="External"/><Relationship Id="rId37" Type="http://schemas.openxmlformats.org/officeDocument/2006/relationships/hyperlink" Target="http://refhub.elsevier.com/S2667-3185(23)00004-1/sbref0007" TargetMode="External"/><Relationship Id="rId38" Type="http://schemas.openxmlformats.org/officeDocument/2006/relationships/hyperlink" Target="http://refhub.elsevier.com/S2667-3185(23)00004-1/sbref0008" TargetMode="External"/><Relationship Id="rId39" Type="http://schemas.openxmlformats.org/officeDocument/2006/relationships/hyperlink" Target="https://doi.org/10.1101/2021.10.21.465335" TargetMode="External"/><Relationship Id="rId40" Type="http://schemas.openxmlformats.org/officeDocument/2006/relationships/hyperlink" Target="https://doi.org/10.1101/580654" TargetMode="External"/><Relationship Id="rId41" Type="http://schemas.openxmlformats.org/officeDocument/2006/relationships/hyperlink" Target="http://refhub.elsevier.com/S2667-3185(23)00004-1/sbref0011" TargetMode="External"/><Relationship Id="rId42" Type="http://schemas.openxmlformats.org/officeDocument/2006/relationships/hyperlink" Target="http://refhub.elsevier.com/S2667-3185(23)00004-1/sbref0012" TargetMode="External"/><Relationship Id="rId43" Type="http://schemas.openxmlformats.org/officeDocument/2006/relationships/hyperlink" Target="https://doi.org/10.1101/2020.12.15.422887" TargetMode="External"/><Relationship Id="rId44" Type="http://schemas.openxmlformats.org/officeDocument/2006/relationships/hyperlink" Target="http://refhub.elsevier.com/S2667-3185(23)00004-1/sbref0014" TargetMode="External"/><Relationship Id="rId45" Type="http://schemas.openxmlformats.org/officeDocument/2006/relationships/hyperlink" Target="http://refhub.elsevier.com/S2667-3185(23)00004-1/sbref0015" TargetMode="External"/><Relationship Id="rId46" Type="http://schemas.openxmlformats.org/officeDocument/2006/relationships/hyperlink" Target="http://refhub.elsevier.com/S2667-3185(23)00004-1/sbref0016" TargetMode="External"/><Relationship Id="rId47" Type="http://schemas.openxmlformats.org/officeDocument/2006/relationships/hyperlink" Target="http://refhub.elsevier.com/S2667-3185(23)00004-1/sbref0017" TargetMode="External"/><Relationship Id="rId48" Type="http://schemas.openxmlformats.org/officeDocument/2006/relationships/hyperlink" Target="http://refhub.elsevier.com/S2667-3185(23)00004-1/sbref0018" TargetMode="External"/><Relationship Id="rId49" Type="http://schemas.openxmlformats.org/officeDocument/2006/relationships/hyperlink" Target="http://refhub.elsevier.com/S2667-3185(23)00004-1/sbref0019" TargetMode="External"/><Relationship Id="rId50" Type="http://schemas.openxmlformats.org/officeDocument/2006/relationships/hyperlink" Target="http://refhub.elsevier.com/S2667-3185(23)00004-1/sbref0020" TargetMode="External"/><Relationship Id="rId51" Type="http://schemas.openxmlformats.org/officeDocument/2006/relationships/hyperlink" Target="https://doi.org/10.1101/2022.03.31.486595" TargetMode="External"/><Relationship Id="rId52" Type="http://schemas.openxmlformats.org/officeDocument/2006/relationships/hyperlink" Target="http://refhub.elsevier.com/S2667-3185(23)00004-1/sbref002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